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2C43B" w14:textId="77777777" w:rsidR="0086698C" w:rsidRPr="0086698C" w:rsidRDefault="00AF16B6" w:rsidP="0086698C">
      <w:pPr>
        <w:jc w:val="center"/>
        <w:rPr>
          <w:b/>
          <w:bCs/>
        </w:rPr>
      </w:pPr>
      <w:r w:rsidRPr="0086698C">
        <w:rPr>
          <w:b/>
          <w:bCs/>
        </w:rPr>
        <w:t xml:space="preserve">TRƯỜNG MN BÌNH MINH TỔ CHỨC </w:t>
      </w:r>
    </w:p>
    <w:p w14:paraId="4AD0CF2A" w14:textId="37FD7B5F" w:rsidR="00AF16B6" w:rsidRPr="0086698C" w:rsidRDefault="00AF16B6" w:rsidP="0086698C">
      <w:pPr>
        <w:jc w:val="center"/>
        <w:rPr>
          <w:b/>
          <w:bCs/>
        </w:rPr>
      </w:pPr>
      <w:r w:rsidRPr="0086698C">
        <w:rPr>
          <w:b/>
          <w:bCs/>
        </w:rPr>
        <w:t>CHUYÊN ĐỀ “HOẠT ĐỘNG NGOÀI TRỜI”</w:t>
      </w:r>
    </w:p>
    <w:p w14:paraId="1DCDF595" w14:textId="50822200" w:rsidR="00AF0917" w:rsidRPr="00AF0917" w:rsidRDefault="00AF0917" w:rsidP="00AF16B6">
      <w:pPr>
        <w:ind w:firstLine="720"/>
        <w:jc w:val="both"/>
      </w:pPr>
      <w:r w:rsidRPr="00AF0917">
        <w:t>Ở lứa tuổi mẫu giáo, hoạt động vui chơi là hoạt động chủ đạo, thông qua hoạt động vui chơi trẻ được ‘‘Học mà chơi - Chơi mà học’’.</w:t>
      </w:r>
      <w:r w:rsidR="00AF16B6">
        <w:t xml:space="preserve"> </w:t>
      </w:r>
      <w:r w:rsidRPr="00AF0917">
        <w:t>Đặc biệt hoạt động chơi ngoài trời là một trong những hoạt động vui chơi mà trẻ hứng thú nhất. </w:t>
      </w:r>
    </w:p>
    <w:p w14:paraId="6AA046EB" w14:textId="353FA53A" w:rsidR="00AF0917" w:rsidRPr="00AF0917" w:rsidRDefault="0086698C" w:rsidP="0086698C">
      <w:pPr>
        <w:ind w:firstLine="720"/>
        <w:jc w:val="both"/>
      </w:pPr>
      <w:r>
        <w:t>Trường MN Bình Minh tổ chức chuyên đề “Hoạt động ngoài trời” n</w:t>
      </w:r>
      <w:r w:rsidR="00AF0917" w:rsidRPr="00AF0917">
        <w:t xml:space="preserve">hằm bồi dưỡng giáo viên trong </w:t>
      </w:r>
      <w:r w:rsidR="00AF16B6">
        <w:t xml:space="preserve">toàn </w:t>
      </w:r>
      <w:r w:rsidR="00AF0917" w:rsidRPr="00AF0917">
        <w:t>trường về kiến thức chuyên môn và</w:t>
      </w:r>
      <w:r w:rsidR="00AF16B6">
        <w:t xml:space="preserve"> </w:t>
      </w:r>
      <w:r w:rsidR="00AF0917" w:rsidRPr="00AF0917">
        <w:t>các phương pháp tổ chức các hoạt động ngoài trời</w:t>
      </w:r>
      <w:r>
        <w:t xml:space="preserve"> </w:t>
      </w:r>
      <w:r w:rsidR="00AF0917" w:rsidRPr="00AF0917">
        <w:t>từ đó thực hiện tốt chương trình GDMN để nâng cao chất lượng giáo dục trẻ</w:t>
      </w:r>
      <w:r>
        <w:t>.</w:t>
      </w:r>
    </w:p>
    <w:p w14:paraId="4F4FBA33" w14:textId="77777777" w:rsidR="00BC438E" w:rsidRDefault="00BC438E"/>
    <w:sectPr w:rsidR="00BC4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17"/>
    <w:rsid w:val="00232C97"/>
    <w:rsid w:val="0086698C"/>
    <w:rsid w:val="0087404B"/>
    <w:rsid w:val="00956FDB"/>
    <w:rsid w:val="00AF0917"/>
    <w:rsid w:val="00AF16B6"/>
    <w:rsid w:val="00BC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5BFCC"/>
  <w15:chartTrackingRefBased/>
  <w15:docId w15:val="{53C23C5E-75AC-4D5C-B562-75C6820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9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9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9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9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9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9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9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91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91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9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9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9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9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9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9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91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9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9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9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9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9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viet Dung</dc:creator>
  <cp:keywords/>
  <dc:description/>
  <cp:lastModifiedBy>Le viet Dung</cp:lastModifiedBy>
  <cp:revision>2</cp:revision>
  <dcterms:created xsi:type="dcterms:W3CDTF">2024-11-29T02:55:00Z</dcterms:created>
  <dcterms:modified xsi:type="dcterms:W3CDTF">2024-11-29T03:47:00Z</dcterms:modified>
</cp:coreProperties>
</file>